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46" w:rsidRDefault="002E5CED">
      <w:pPr>
        <w:jc w:val="center"/>
        <w:rPr>
          <w:b/>
          <w:bCs/>
          <w:sz w:val="44"/>
          <w:szCs w:val="44"/>
        </w:rPr>
      </w:pPr>
      <w:r w:rsidRPr="0082154A">
        <w:rPr>
          <w:rFonts w:hint="eastAsia"/>
          <w:b/>
          <w:bCs/>
          <w:sz w:val="32"/>
          <w:szCs w:val="32"/>
        </w:rPr>
        <w:t>M-900</w:t>
      </w:r>
      <w:bookmarkStart w:id="0" w:name="_GoBack"/>
      <w:bookmarkEnd w:id="0"/>
      <w:r w:rsidRPr="0082154A">
        <w:rPr>
          <w:rFonts w:hint="eastAsia"/>
          <w:b/>
          <w:bCs/>
          <w:sz w:val="32"/>
          <w:szCs w:val="32"/>
        </w:rPr>
        <w:t>功率放大器</w:t>
      </w:r>
      <w:r w:rsidR="0082154A">
        <w:rPr>
          <w:rFonts w:hint="eastAsia"/>
          <w:b/>
          <w:bCs/>
          <w:sz w:val="32"/>
          <w:szCs w:val="32"/>
        </w:rPr>
        <w:t xml:space="preserve"> </w:t>
      </w:r>
      <w:r w:rsidR="0082154A" w:rsidRPr="0082154A">
        <w:rPr>
          <w:rFonts w:hint="eastAsia"/>
          <w:b/>
          <w:bCs/>
          <w:sz w:val="28"/>
          <w:szCs w:val="28"/>
        </w:rPr>
        <w:t>M-900</w:t>
      </w:r>
      <w:r w:rsidR="0082154A">
        <w:rPr>
          <w:rFonts w:hint="eastAsia"/>
          <w:b/>
          <w:bCs/>
          <w:sz w:val="32"/>
          <w:szCs w:val="32"/>
        </w:rPr>
        <w:t xml:space="preserve"> </w:t>
      </w:r>
      <w:r w:rsidR="0082154A">
        <w:rPr>
          <w:color w:val="000000"/>
          <w:sz w:val="28"/>
          <w:szCs w:val="28"/>
          <w:shd w:val="clear" w:color="auto" w:fill="FFFFFF"/>
        </w:rPr>
        <w:t>Power amplifier</w:t>
      </w:r>
    </w:p>
    <w:p w:rsidR="00AF679D" w:rsidRDefault="00AF679D" w:rsidP="00AF679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9F2253" w:rsidRDefault="009F2253" w:rsidP="009F2253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特点：</w:t>
      </w:r>
    </w:p>
    <w:p w:rsidR="00745446" w:rsidRDefault="002E5CED" w:rsidP="00AF679D">
      <w:pPr>
        <w:spacing w:line="360" w:lineRule="auto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两通道纯后级专业功率放大器</w:t>
      </w:r>
      <w:r w:rsidR="00AF679D"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采用标准的差分放大电路，大动态输出</w:t>
      </w:r>
      <w:r w:rsidR="00AF679D">
        <w:rPr>
          <w:rFonts w:hint="eastAsia"/>
          <w:color w:val="000000"/>
          <w:szCs w:val="21"/>
          <w:shd w:val="clear" w:color="auto" w:fill="FFFFFF"/>
        </w:rPr>
        <w:t>，多种工作模式，</w:t>
      </w:r>
      <w:r>
        <w:rPr>
          <w:rFonts w:hint="eastAsia"/>
          <w:color w:val="000000"/>
          <w:szCs w:val="21"/>
          <w:shd w:val="clear" w:color="auto" w:fill="FFFFFF"/>
        </w:rPr>
        <w:t>完美的保护电路、温控无极高速风冷散热，声音动力强劲</w:t>
      </w:r>
      <w:r w:rsidR="00AF679D"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多种灵敏度，灵活的功能选择，具有压限选择</w:t>
      </w:r>
      <w:r w:rsidR="00AF679D">
        <w:rPr>
          <w:rFonts w:hint="eastAsia"/>
          <w:color w:val="000000"/>
          <w:szCs w:val="21"/>
          <w:shd w:val="clear" w:color="auto" w:fill="FFFFFF"/>
        </w:rPr>
        <w:t>。</w:t>
      </w:r>
    </w:p>
    <w:p w:rsidR="00745446" w:rsidRDefault="002E5CED">
      <w:pPr>
        <w:spacing w:line="360" w:lineRule="auto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Two channel pure post professional amplifier .standard differential amplification circuit,large dynamic output , multiple working modes perfect protection circuit, temperature control , high speed air cooling and heat dissipation , strong voice powet,multiple sensivity and flexible function selection,with pressure limit selection Applicable places .entertainment club and Dico.Manyao bar and luxury entertainment rooms,performing arts hall,live performances,bars,mul-functiong hall,banquet hall,school,hall.</w:t>
      </w:r>
    </w:p>
    <w:p w:rsidR="00745446" w:rsidRDefault="00745446">
      <w:pPr>
        <w:rPr>
          <w:rFonts w:ascii="仿宋" w:eastAsia="仿宋" w:hAnsi="仿宋" w:cs="仿宋"/>
          <w:b/>
          <w:bCs/>
          <w:color w:val="0000FF"/>
        </w:rPr>
      </w:pPr>
    </w:p>
    <w:p w:rsidR="00745446" w:rsidRDefault="002E5CED">
      <w:pPr>
        <w:rPr>
          <w:rFonts w:ascii="仿宋" w:eastAsia="仿宋" w:hAnsi="仿宋" w:cs="仿宋"/>
          <w:b/>
          <w:bCs/>
          <w:color w:val="0000FF"/>
        </w:rPr>
      </w:pPr>
      <w:r>
        <w:rPr>
          <w:rFonts w:ascii="仿宋" w:eastAsia="仿宋" w:hAnsi="仿宋" w:cs="仿宋"/>
          <w:noProof/>
          <w:szCs w:val="21"/>
        </w:rPr>
        <w:drawing>
          <wp:inline distT="0" distB="0" distL="0" distR="0">
            <wp:extent cx="3752850" cy="992505"/>
            <wp:effectExtent l="0" t="0" r="11430" b="13335"/>
            <wp:docPr id="14" name="图片 1" descr="C:\Users\WEI\AppData\Local\Temp\15694748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C:\Users\WEI\AppData\Local\Temp\1569474854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99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446" w:rsidRDefault="00745446">
      <w:pPr>
        <w:rPr>
          <w:rFonts w:ascii="仿宋" w:eastAsia="仿宋" w:hAnsi="仿宋" w:cs="仿宋"/>
          <w:szCs w:val="21"/>
        </w:rPr>
      </w:pPr>
    </w:p>
    <w:p w:rsidR="00745446" w:rsidRDefault="002E5CED">
      <w:pPr>
        <w:rPr>
          <w:rFonts w:ascii="仿宋" w:eastAsia="仿宋" w:hAnsi="仿宋" w:cs="仿宋"/>
          <w:b/>
          <w:bCs/>
          <w:color w:val="0000FF"/>
        </w:rPr>
      </w:pPr>
      <w:r>
        <w:rPr>
          <w:rFonts w:ascii="仿宋" w:eastAsia="仿宋" w:hAnsi="仿宋" w:cs="仿宋" w:hint="eastAsia"/>
          <w:b/>
          <w:bCs/>
          <w:color w:val="0000FF"/>
        </w:rPr>
        <w:t>M900</w:t>
      </w:r>
    </w:p>
    <w:p w:rsidR="00745446" w:rsidRDefault="002E5CE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输出功率Output power：2×900W/8Ω、1350W/4Ω、2700W/8Ω，，</w:t>
      </w:r>
    </w:p>
    <w:p w:rsidR="00745446" w:rsidRDefault="002E5CE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频率响应</w:t>
      </w:r>
      <w:r>
        <w:rPr>
          <w:rFonts w:ascii="仿宋" w:eastAsia="仿宋" w:hAnsi="仿宋" w:cs="仿宋" w:hint="eastAsia"/>
        </w:rPr>
        <w:t>Frequency Range</w:t>
      </w:r>
      <w:r>
        <w:rPr>
          <w:rFonts w:ascii="仿宋" w:eastAsia="仿宋" w:hAnsi="仿宋" w:cs="仿宋" w:hint="eastAsia"/>
          <w:szCs w:val="21"/>
        </w:rPr>
        <w:t>:20Hz-20kHz, ±0.5dB；</w:t>
      </w:r>
    </w:p>
    <w:p w:rsidR="00745446" w:rsidRDefault="002E5CE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灵敏度</w:t>
      </w:r>
      <w:r>
        <w:rPr>
          <w:rFonts w:ascii="仿宋" w:eastAsia="仿宋" w:hAnsi="仿宋" w:cs="仿宋" w:hint="eastAsia"/>
        </w:rPr>
        <w:t>Sensitivity</w:t>
      </w:r>
      <w:r>
        <w:rPr>
          <w:rFonts w:ascii="仿宋" w:eastAsia="仿宋" w:hAnsi="仿宋" w:cs="仿宋" w:hint="eastAsia"/>
          <w:szCs w:val="21"/>
        </w:rPr>
        <w:t>：0.77V</w:t>
      </w:r>
    </w:p>
    <w:p w:rsidR="00745446" w:rsidRDefault="002E5CE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信噪比Signal-to-noise Ratio:≥95dB；</w:t>
      </w:r>
    </w:p>
    <w:p w:rsidR="00745446" w:rsidRDefault="002E5CE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谐波失真Thd/+N: ≤0.03%；</w:t>
      </w:r>
    </w:p>
    <w:p w:rsidR="00745446" w:rsidRDefault="002E5CE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输入阻抗Input Impeddance: 20KΩ balanced  10KΩ unbalanced ；</w:t>
      </w:r>
    </w:p>
    <w:p w:rsidR="00745446" w:rsidRDefault="002E5CE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转换速率Conversion speed：15V/uS</w:t>
      </w:r>
    </w:p>
    <w:p w:rsidR="00745446" w:rsidRDefault="002E5CE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隔离度Isolation：＞70 dB</w:t>
      </w:r>
    </w:p>
    <w:p w:rsidR="00745446" w:rsidRDefault="002E5CE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冷却系统Coolig System：Automatic variable speed fan</w:t>
      </w:r>
    </w:p>
    <w:p w:rsidR="00745446" w:rsidRDefault="002E5CE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输入电源Input Power:AC220-240V,50/60Hz；</w:t>
      </w:r>
    </w:p>
    <w:p w:rsidR="00745446" w:rsidRDefault="002E5CE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尺寸Size：(WxDxH)</w:t>
      </w:r>
      <w:r>
        <w:rPr>
          <w:rFonts w:ascii="仿宋" w:eastAsia="仿宋" w:hAnsi="仿宋" w:cs="仿宋" w:hint="eastAsia"/>
          <w:szCs w:val="21"/>
          <w:lang w:val="en-GB"/>
        </w:rPr>
        <w:t>482x</w:t>
      </w:r>
      <w:r>
        <w:rPr>
          <w:rFonts w:ascii="仿宋" w:eastAsia="仿宋" w:hAnsi="仿宋" w:cs="仿宋" w:hint="eastAsia"/>
          <w:szCs w:val="21"/>
        </w:rPr>
        <w:t>316.5</w:t>
      </w:r>
      <w:r>
        <w:rPr>
          <w:rFonts w:ascii="仿宋" w:eastAsia="仿宋" w:hAnsi="仿宋" w:cs="仿宋" w:hint="eastAsia"/>
          <w:szCs w:val="21"/>
          <w:lang w:val="en-GB"/>
        </w:rPr>
        <w:t>×88</w:t>
      </w:r>
      <w:r>
        <w:rPr>
          <w:rFonts w:ascii="仿宋" w:eastAsia="仿宋" w:hAnsi="仿宋" w:cs="仿宋" w:hint="eastAsia"/>
          <w:szCs w:val="21"/>
        </w:rPr>
        <w:t xml:space="preserve"> mm；</w:t>
      </w:r>
    </w:p>
    <w:p w:rsidR="00745446" w:rsidRDefault="002E5CED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重量：净重Net Weight:13Kg/总重G.W:14.5Kg</w:t>
      </w:r>
    </w:p>
    <w:sectPr w:rsidR="00745446" w:rsidSect="0074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40" w:rsidRDefault="002E6240" w:rsidP="00AF679D">
      <w:r>
        <w:separator/>
      </w:r>
    </w:p>
  </w:endnote>
  <w:endnote w:type="continuationSeparator" w:id="1">
    <w:p w:rsidR="002E6240" w:rsidRDefault="002E6240" w:rsidP="00AF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40" w:rsidRDefault="002E6240" w:rsidP="00AF679D">
      <w:r>
        <w:separator/>
      </w:r>
    </w:p>
  </w:footnote>
  <w:footnote w:type="continuationSeparator" w:id="1">
    <w:p w:rsidR="002E6240" w:rsidRDefault="002E6240" w:rsidP="00AF6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3D3E2F"/>
    <w:rsid w:val="00284CE7"/>
    <w:rsid w:val="002E5CED"/>
    <w:rsid w:val="002E6240"/>
    <w:rsid w:val="00745446"/>
    <w:rsid w:val="0082154A"/>
    <w:rsid w:val="00886FBC"/>
    <w:rsid w:val="009F2253"/>
    <w:rsid w:val="00AF679D"/>
    <w:rsid w:val="00FD1881"/>
    <w:rsid w:val="723D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454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F679D"/>
    <w:rPr>
      <w:sz w:val="18"/>
      <w:szCs w:val="18"/>
    </w:rPr>
  </w:style>
  <w:style w:type="character" w:customStyle="1" w:styleId="Char">
    <w:name w:val="批注框文本 Char"/>
    <w:basedOn w:val="a0"/>
    <w:link w:val="a3"/>
    <w:rsid w:val="00AF679D"/>
    <w:rPr>
      <w:kern w:val="2"/>
      <w:sz w:val="18"/>
      <w:szCs w:val="18"/>
    </w:rPr>
  </w:style>
  <w:style w:type="paragraph" w:styleId="a4">
    <w:name w:val="header"/>
    <w:basedOn w:val="a"/>
    <w:link w:val="Char0"/>
    <w:rsid w:val="00AF6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F679D"/>
    <w:rPr>
      <w:kern w:val="2"/>
      <w:sz w:val="18"/>
      <w:szCs w:val="18"/>
    </w:rPr>
  </w:style>
  <w:style w:type="paragraph" w:styleId="a5">
    <w:name w:val="footer"/>
    <w:basedOn w:val="a"/>
    <w:link w:val="Char1"/>
    <w:rsid w:val="00AF6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F67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4</cp:revision>
  <dcterms:created xsi:type="dcterms:W3CDTF">2019-10-26T03:52:00Z</dcterms:created>
  <dcterms:modified xsi:type="dcterms:W3CDTF">2019-10-31T06:09:00Z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