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FD" w:rsidRDefault="000541FD">
      <w:r w:rsidRPr="000541FD">
        <w:rPr>
          <w:rFonts w:hint="eastAsia"/>
        </w:rPr>
        <w:t xml:space="preserve">HDMI 2.0 </w:t>
      </w:r>
      <w:r w:rsidR="00451D32">
        <w:rPr>
          <w:rFonts w:hint="eastAsia"/>
        </w:rPr>
        <w:t xml:space="preserve"> 4</w:t>
      </w:r>
      <w:r w:rsidR="00451D32">
        <w:rPr>
          <w:rFonts w:hint="eastAsia"/>
        </w:rPr>
        <w:t>高清线</w:t>
      </w:r>
      <w:r w:rsidRPr="000541FD">
        <w:rPr>
          <w:rFonts w:hint="eastAsia"/>
        </w:rPr>
        <w:t xml:space="preserve"> </w:t>
      </w:r>
      <w:r w:rsidRPr="000541FD">
        <w:rPr>
          <w:rFonts w:hint="eastAsia"/>
        </w:rPr>
        <w:t>工程系列</w:t>
      </w:r>
      <w:r w:rsidRPr="000541FD">
        <w:rPr>
          <w:rFonts w:hint="eastAsia"/>
        </w:rPr>
        <w:t xml:space="preserve">                         </w:t>
      </w:r>
    </w:p>
    <w:p w:rsidR="00451D32" w:rsidRPr="008449C0" w:rsidRDefault="00451D32" w:rsidP="00451D32">
      <w:pPr>
        <w:rPr>
          <w:b/>
        </w:rPr>
      </w:pPr>
      <w:r>
        <w:rPr>
          <w:rFonts w:hint="eastAsia"/>
          <w:b/>
        </w:rPr>
        <w:t>产品描述：</w:t>
      </w:r>
    </w:p>
    <w:p w:rsidR="00451D32" w:rsidRPr="008449C0" w:rsidRDefault="00451D32" w:rsidP="00451D32">
      <w:pPr>
        <w:ind w:firstLineChars="196" w:firstLine="412"/>
        <w:rPr>
          <w:b/>
        </w:rPr>
      </w:pPr>
      <w:r w:rsidRPr="008449C0">
        <w:rPr>
          <w:rFonts w:hint="eastAsia"/>
        </w:rPr>
        <w:t xml:space="preserve">HDMI 2.0 </w:t>
      </w:r>
      <w:r w:rsidRPr="008449C0">
        <w:rPr>
          <w:rFonts w:hint="eastAsia"/>
        </w:rPr>
        <w:t>版</w:t>
      </w:r>
      <w:r w:rsidRPr="008449C0">
        <w:rPr>
          <w:rFonts w:hint="eastAsia"/>
        </w:rPr>
        <w:t>4K</w:t>
      </w:r>
      <w:r w:rsidRPr="008449C0">
        <w:rPr>
          <w:rFonts w:hint="eastAsia"/>
        </w:rPr>
        <w:t>线应用于</w:t>
      </w:r>
      <w:r w:rsidR="00F217E1">
        <w:rPr>
          <w:rFonts w:hint="eastAsia"/>
        </w:rPr>
        <w:t>矩阵、</w:t>
      </w:r>
      <w:r w:rsidRPr="00C25F95">
        <w:rPr>
          <w:rFonts w:hint="eastAsia"/>
        </w:rPr>
        <w:t>投影机，液晶电视，电脑，机顶盒</w:t>
      </w:r>
      <w:r>
        <w:rPr>
          <w:rFonts w:hint="eastAsia"/>
        </w:rPr>
        <w:t>等，</w:t>
      </w:r>
      <w:r w:rsidRPr="000541FD">
        <w:rPr>
          <w:rFonts w:hint="eastAsia"/>
        </w:rPr>
        <w:t>工程系列</w:t>
      </w:r>
      <w:r w:rsidRPr="00C25F95">
        <w:rPr>
          <w:rFonts w:hint="eastAsia"/>
        </w:rPr>
        <w:t>适用于家庭影院，</w:t>
      </w:r>
      <w:r>
        <w:rPr>
          <w:rFonts w:hint="eastAsia"/>
        </w:rPr>
        <w:t>多功能会议室</w:t>
      </w:r>
      <w:r>
        <w:rPr>
          <w:rFonts w:hint="eastAsia"/>
        </w:rPr>
        <w:t>,</w:t>
      </w:r>
      <w:r>
        <w:rPr>
          <w:rFonts w:hint="eastAsia"/>
        </w:rPr>
        <w:t>指挥中心，调度中心，</w:t>
      </w:r>
      <w:r w:rsidR="00F217E1">
        <w:rPr>
          <w:rFonts w:hint="eastAsia"/>
        </w:rPr>
        <w:t>展览展示厅，酒店</w:t>
      </w:r>
      <w:r>
        <w:rPr>
          <w:rFonts w:hint="eastAsia"/>
        </w:rPr>
        <w:t>、学校多媒体教学投影，监控，液晶拼接、</w:t>
      </w:r>
      <w:r>
        <w:rPr>
          <w:rFonts w:hint="eastAsia"/>
        </w:rPr>
        <w:t>LED</w:t>
      </w:r>
      <w:r>
        <w:rPr>
          <w:rFonts w:hint="eastAsia"/>
        </w:rPr>
        <w:t>屏等专用。</w:t>
      </w:r>
      <w:r>
        <w:rPr>
          <w:rFonts w:hint="eastAsia"/>
        </w:rPr>
        <w:t xml:space="preserve"> </w:t>
      </w:r>
    </w:p>
    <w:p w:rsidR="00451D32" w:rsidRPr="008449C0" w:rsidRDefault="00451D32" w:rsidP="00451D32">
      <w:pPr>
        <w:rPr>
          <w:b/>
        </w:rPr>
      </w:pPr>
      <w:r>
        <w:rPr>
          <w:rFonts w:hint="eastAsia"/>
          <w:b/>
        </w:rPr>
        <w:t>线材</w:t>
      </w:r>
      <w:r w:rsidRPr="008449C0">
        <w:rPr>
          <w:rFonts w:hint="eastAsia"/>
          <w:b/>
        </w:rPr>
        <w:t>说明</w:t>
      </w:r>
      <w:r w:rsidRPr="008449C0">
        <w:rPr>
          <w:rFonts w:hint="eastAsia"/>
          <w:b/>
        </w:rPr>
        <w:t>:</w:t>
      </w:r>
    </w:p>
    <w:p w:rsidR="00451D32" w:rsidRDefault="00451D32" w:rsidP="00451D32">
      <w:pPr>
        <w:ind w:firstLineChars="200" w:firstLine="420"/>
      </w:pPr>
      <w:r w:rsidRPr="00A72111">
        <w:rPr>
          <w:rFonts w:hint="eastAsia"/>
        </w:rPr>
        <w:t>这款线</w:t>
      </w:r>
      <w:r>
        <w:rPr>
          <w:rFonts w:hint="eastAsia"/>
        </w:rPr>
        <w:t>为</w:t>
      </w:r>
      <w:r w:rsidRPr="00A72111">
        <w:rPr>
          <w:rFonts w:hint="eastAsia"/>
        </w:rPr>
        <w:t xml:space="preserve">19+1 </w:t>
      </w:r>
      <w:r>
        <w:rPr>
          <w:rFonts w:hint="eastAsia"/>
        </w:rPr>
        <w:t>标准线规，</w:t>
      </w:r>
      <w:r w:rsidR="000E0CD4">
        <w:rPr>
          <w:rFonts w:hint="eastAsia"/>
        </w:rPr>
        <w:t>多层屏蔽，超强抗干扰，信号稳定无压缩；</w:t>
      </w:r>
      <w:r>
        <w:rPr>
          <w:rFonts w:hint="eastAsia"/>
        </w:rPr>
        <w:t>适用于</w:t>
      </w:r>
      <w:r w:rsidR="000E0CD4">
        <w:rPr>
          <w:rFonts w:hint="eastAsia"/>
        </w:rPr>
        <w:t>高要求</w:t>
      </w:r>
      <w:r>
        <w:rPr>
          <w:rFonts w:hint="eastAsia"/>
        </w:rPr>
        <w:t>工程</w:t>
      </w:r>
      <w:r w:rsidR="000E0CD4">
        <w:rPr>
          <w:rFonts w:hint="eastAsia"/>
        </w:rPr>
        <w:t>项目</w:t>
      </w:r>
      <w:r>
        <w:rPr>
          <w:rFonts w:hint="eastAsia"/>
        </w:rPr>
        <w:t>，比如</w:t>
      </w:r>
      <w:r w:rsidRPr="00A72111">
        <w:rPr>
          <w:rFonts w:hint="eastAsia"/>
        </w:rPr>
        <w:t>拼接屏工程，需要从电脑接一条</w:t>
      </w:r>
      <w:r w:rsidRPr="00A72111">
        <w:rPr>
          <w:rFonts w:hint="eastAsia"/>
        </w:rPr>
        <w:t>10</w:t>
      </w:r>
      <w:r w:rsidRPr="00A72111">
        <w:rPr>
          <w:rFonts w:hint="eastAsia"/>
        </w:rPr>
        <w:t>米或者</w:t>
      </w:r>
      <w:r w:rsidRPr="00A72111">
        <w:rPr>
          <w:rFonts w:hint="eastAsia"/>
        </w:rPr>
        <w:t>20</w:t>
      </w:r>
      <w:r w:rsidRPr="00A72111">
        <w:rPr>
          <w:rFonts w:hint="eastAsia"/>
        </w:rPr>
        <w:t>米甚至更长的高清线接到分配器，然后再从分配器接</w:t>
      </w:r>
      <w:r w:rsidRPr="00A72111">
        <w:rPr>
          <w:rFonts w:hint="eastAsia"/>
        </w:rPr>
        <w:t>3</w:t>
      </w:r>
      <w:r w:rsidRPr="00A72111">
        <w:rPr>
          <w:rFonts w:hint="eastAsia"/>
        </w:rPr>
        <w:t>米或者</w:t>
      </w:r>
      <w:r w:rsidRPr="00A72111">
        <w:rPr>
          <w:rFonts w:hint="eastAsia"/>
        </w:rPr>
        <w:t>5</w:t>
      </w:r>
      <w:r w:rsidRPr="00A72111">
        <w:rPr>
          <w:rFonts w:hint="eastAsia"/>
        </w:rPr>
        <w:t>米</w:t>
      </w:r>
      <w:r w:rsidRPr="00A72111">
        <w:rPr>
          <w:rFonts w:hint="eastAsia"/>
        </w:rPr>
        <w:t>.10</w:t>
      </w:r>
      <w:r w:rsidRPr="00A72111">
        <w:rPr>
          <w:rFonts w:hint="eastAsia"/>
        </w:rPr>
        <w:t>米的高清线接到拼接屏或者电视推荐使用这款产品</w:t>
      </w:r>
      <w:r w:rsidR="000E0CD4">
        <w:rPr>
          <w:rFonts w:hint="eastAsia"/>
        </w:rPr>
        <w:t>。</w:t>
      </w:r>
    </w:p>
    <w:p w:rsidR="00451D32" w:rsidRPr="00C07C42" w:rsidRDefault="00451D32" w:rsidP="000E0CD4">
      <w:pPr>
        <w:rPr>
          <w:b/>
        </w:rPr>
      </w:pPr>
      <w:r>
        <w:rPr>
          <w:rFonts w:hint="eastAsia"/>
          <w:b/>
        </w:rPr>
        <w:t>常用</w:t>
      </w:r>
      <w:r w:rsidRPr="00C07C42">
        <w:rPr>
          <w:rFonts w:hint="eastAsia"/>
          <w:b/>
        </w:rPr>
        <w:t>规格：</w:t>
      </w:r>
    </w:p>
    <w:p w:rsidR="00451D32" w:rsidRDefault="00451D32" w:rsidP="00451D32">
      <w:pPr>
        <w:ind w:firstLineChars="200" w:firstLine="420"/>
      </w:pPr>
      <w:r>
        <w:rPr>
          <w:rFonts w:hint="eastAsia"/>
        </w:rPr>
        <w:t>1M-25M</w:t>
      </w:r>
      <w:r>
        <w:rPr>
          <w:rFonts w:hint="eastAsia"/>
        </w:rPr>
        <w:t>，</w:t>
      </w:r>
    </w:p>
    <w:p w:rsidR="00451D32" w:rsidRDefault="00451D32" w:rsidP="000E0CD4">
      <w:pPr>
        <w:rPr>
          <w:b/>
        </w:rPr>
      </w:pPr>
      <w:r w:rsidRPr="008449C0">
        <w:rPr>
          <w:rFonts w:hint="eastAsia"/>
          <w:b/>
        </w:rPr>
        <w:t>支持分辨率：</w:t>
      </w:r>
    </w:p>
    <w:p w:rsidR="00451D32" w:rsidRDefault="00451D32" w:rsidP="00451D32">
      <w:pPr>
        <w:ind w:firstLineChars="200" w:firstLine="420"/>
      </w:pPr>
      <w:r w:rsidRPr="008449C0">
        <w:rPr>
          <w:rFonts w:hint="eastAsia"/>
        </w:rPr>
        <w:t>1</w:t>
      </w:r>
      <w:r>
        <w:rPr>
          <w:rFonts w:hint="eastAsia"/>
        </w:rPr>
        <w:t>920*1080P/3D/</w:t>
      </w:r>
      <w:r w:rsidRPr="00A72111">
        <w:rPr>
          <w:rFonts w:hint="eastAsia"/>
        </w:rPr>
        <w:t xml:space="preserve"> 4K*2K/</w:t>
      </w:r>
      <w:r>
        <w:rPr>
          <w:rFonts w:hint="eastAsia"/>
        </w:rPr>
        <w:t>6</w:t>
      </w:r>
      <w:r w:rsidRPr="00A72111">
        <w:rPr>
          <w:rFonts w:hint="eastAsia"/>
        </w:rPr>
        <w:t>0HZ;</w:t>
      </w:r>
    </w:p>
    <w:p w:rsidR="000541FD" w:rsidRDefault="000541FD" w:rsidP="000541FD">
      <w:pPr>
        <w:ind w:firstLineChars="150" w:firstLine="315"/>
      </w:pPr>
      <w:r>
        <w:rPr>
          <w:noProof/>
        </w:rPr>
        <w:drawing>
          <wp:inline distT="0" distB="0" distL="0" distR="0">
            <wp:extent cx="5086350" cy="4371975"/>
            <wp:effectExtent l="19050" t="0" r="0" b="0"/>
            <wp:docPr id="1" name="图片 1" descr="C:\Users\WEI\AppData\Local\Temp\157198582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\AppData\Local\Temp\1571985825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1FD" w:rsidSect="00AA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0B2" w:rsidRDefault="007140B2" w:rsidP="000541FD">
      <w:r>
        <w:separator/>
      </w:r>
    </w:p>
  </w:endnote>
  <w:endnote w:type="continuationSeparator" w:id="1">
    <w:p w:rsidR="007140B2" w:rsidRDefault="007140B2" w:rsidP="0005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0B2" w:rsidRDefault="007140B2" w:rsidP="000541FD">
      <w:r>
        <w:separator/>
      </w:r>
    </w:p>
  </w:footnote>
  <w:footnote w:type="continuationSeparator" w:id="1">
    <w:p w:rsidR="007140B2" w:rsidRDefault="007140B2" w:rsidP="00054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1FD"/>
    <w:rsid w:val="000541FD"/>
    <w:rsid w:val="000E0CD4"/>
    <w:rsid w:val="00451D32"/>
    <w:rsid w:val="007140B2"/>
    <w:rsid w:val="00AA4818"/>
    <w:rsid w:val="00BB7E5A"/>
    <w:rsid w:val="00F2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1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5</cp:revision>
  <dcterms:created xsi:type="dcterms:W3CDTF">2019-10-25T06:42:00Z</dcterms:created>
  <dcterms:modified xsi:type="dcterms:W3CDTF">2019-10-27T16:28:00Z</dcterms:modified>
</cp:coreProperties>
</file>