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A9" w:rsidRDefault="007E005D" w:rsidP="000F6DA9">
      <w:pPr>
        <w:pStyle w:val="4"/>
      </w:pPr>
      <w:r>
        <w:rPr>
          <w:rFonts w:hint="eastAsia"/>
        </w:rPr>
        <w:t>A</w:t>
      </w:r>
      <w:r w:rsidRPr="007E005D">
        <w:rPr>
          <w:rFonts w:hint="eastAsia"/>
        </w:rPr>
        <w:t>-M204C1</w:t>
      </w:r>
      <w:r w:rsidRPr="007E005D">
        <w:rPr>
          <w:rFonts w:hint="eastAsia"/>
        </w:rPr>
        <w:t>嵌入式发言代表单元</w:t>
      </w:r>
    </w:p>
    <w:p w:rsidR="000F6DA9" w:rsidRDefault="000F6DA9" w:rsidP="000F6DA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         </w:t>
      </w:r>
    </w:p>
    <w:p w:rsidR="000F6DA9" w:rsidRDefault="007E005D" w:rsidP="000F6DA9">
      <w:pPr>
        <w:jc w:val="center"/>
        <w:rPr>
          <w:rFonts w:ascii="Arial" w:hAnsi="Arial" w:cs="Arial"/>
          <w:kern w:val="0"/>
          <w:szCs w:val="21"/>
        </w:rPr>
      </w:pPr>
      <w:r>
        <w:rPr>
          <w:noProof/>
        </w:rPr>
        <w:drawing>
          <wp:inline distT="0" distB="0" distL="0" distR="0">
            <wp:extent cx="5274310" cy="3954303"/>
            <wp:effectExtent l="19050" t="0" r="2540" b="0"/>
            <wp:docPr id="5" name="图片 1" descr="http://www.konseton.com/uploads/190610/1-1Z610141K1Q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nseton.com/uploads/190610/1-1Z610141K1Q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DA9" w:rsidRDefault="000F6DA9" w:rsidP="000F6DA9">
      <w:pPr>
        <w:widowControl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产品描述：</w:t>
      </w:r>
    </w:p>
    <w:p w:rsidR="00015863" w:rsidRDefault="00015863" w:rsidP="00015863">
      <w:pPr>
        <w:widowControl/>
        <w:ind w:firstLineChars="300" w:firstLine="630"/>
        <w:jc w:val="left"/>
      </w:pPr>
      <w:r>
        <w:rPr>
          <w:rFonts w:hint="eastAsia"/>
        </w:rPr>
        <w:t>A</w:t>
      </w:r>
      <w:r w:rsidRPr="007E005D">
        <w:rPr>
          <w:rFonts w:hint="eastAsia"/>
        </w:rPr>
        <w:t>-M204C1</w:t>
      </w:r>
      <w:r>
        <w:t>是一款嵌入式纯讨论代表单元，安装不占用很多空间，</w:t>
      </w:r>
      <w:r>
        <w:rPr>
          <w:rFonts w:ascii="微软雅黑" w:eastAsia="微软雅黑" w:hAnsi="微软雅黑" w:hint="eastAsia"/>
          <w:color w:val="000000"/>
          <w:sz w:val="16"/>
          <w:szCs w:val="16"/>
        </w:rPr>
        <w:t>通过超六类网线手拉手连接</w:t>
      </w:r>
      <w:r>
        <w:t>，组成嵌入式会议发言系统。全数字会议系统嵌入式单元根据不同的应用场合，选择相应的单元，支持组合嵌入式表决单元使用，也可以单独使用。</w:t>
      </w:r>
    </w:p>
    <w:p w:rsidR="000F6DA9" w:rsidRDefault="000F6DA9" w:rsidP="00015863">
      <w:pPr>
        <w:widowControl/>
        <w:ind w:firstLineChars="300" w:firstLine="63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kern w:val="0"/>
          <w:szCs w:val="21"/>
        </w:rPr>
        <w:t>产品特性：</w:t>
      </w:r>
    </w:p>
    <w:p w:rsidR="00015863" w:rsidRPr="00015863" w:rsidRDefault="00015863" w:rsidP="00015863">
      <w:pPr>
        <w:widowControl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t>★数字会议系统代表单元，支持嵌入式安装，面板及按键采用黑色航空铝材质（可定制银色），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t>单元通过</w:t>
      </w:r>
      <w:r w:rsidRPr="00015863">
        <w:rPr>
          <w:rFonts w:ascii="Arial" w:hAnsi="Arial" w:cs="Arial" w:hint="eastAsia"/>
        </w:rPr>
        <w:t>CAT5e/CAT6</w:t>
      </w:r>
      <w:r w:rsidRPr="00015863">
        <w:rPr>
          <w:rFonts w:ascii="Arial" w:hAnsi="Arial" w:cs="Arial" w:hint="eastAsia"/>
        </w:rPr>
        <w:t>网线进行“手拉手”串接；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t>★单元具有数字音频流处理技术，音质更加浑厚、清晰；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t>★心型指向性电容式拾音器，带双色指示灯，发言为红色，申请发言为闪绿色，且在休会期间可拆卸；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t>★单元有效拾音距离达</w:t>
      </w:r>
      <w:r w:rsidRPr="00015863">
        <w:rPr>
          <w:rFonts w:ascii="Arial" w:hAnsi="Arial" w:cs="Arial" w:hint="eastAsia"/>
        </w:rPr>
        <w:t>50cm</w:t>
      </w:r>
      <w:r w:rsidRPr="00015863">
        <w:rPr>
          <w:rFonts w:ascii="Arial" w:hAnsi="Arial" w:cs="Arial" w:hint="eastAsia"/>
        </w:rPr>
        <w:t>，无啸叫及临界啸叫尾音；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t>★可选配“</w:t>
      </w:r>
      <w:r w:rsidRPr="00015863">
        <w:rPr>
          <w:rFonts w:ascii="Arial" w:hAnsi="Arial" w:cs="Arial" w:hint="eastAsia"/>
        </w:rPr>
        <w:t>M204C4</w:t>
      </w:r>
      <w:r w:rsidRPr="00015863">
        <w:rPr>
          <w:rFonts w:ascii="Arial" w:hAnsi="Arial" w:cs="Arial" w:hint="eastAsia"/>
        </w:rPr>
        <w:t>嵌入式主席表决单元”组成嵌入式会议发言表决系统；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t>★单元具有</w:t>
      </w:r>
      <w:r w:rsidRPr="00015863">
        <w:rPr>
          <w:rFonts w:ascii="Arial" w:hAnsi="Arial" w:cs="Arial" w:hint="eastAsia"/>
        </w:rPr>
        <w:t>3.5mm</w:t>
      </w:r>
      <w:r w:rsidRPr="00015863">
        <w:rPr>
          <w:rFonts w:ascii="Arial" w:hAnsi="Arial" w:cs="Arial" w:hint="eastAsia"/>
        </w:rPr>
        <w:t>立体声耳机插口，音质清晰；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t>★采用屏蔽电路设计，有效防止空间内的电磁波干扰；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t>★具有抑制啸叫功能，有效防止声音回输；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t>★支持按键签到功能（配合软件使用）；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t>★主席单元具备会议控制功能：申请模式下可批准代表的发言申请功能；可强行关闭正在发言的代表单元；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t>不受发言人数及发言模式的限制，可自由开启；不受安装位置的限制；代表单元具有申请发言功能，受主席单元控制；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t>★单元具有独立</w:t>
      </w:r>
      <w:r w:rsidRPr="00015863">
        <w:rPr>
          <w:rFonts w:ascii="Arial" w:hAnsi="Arial" w:cs="Arial" w:hint="eastAsia"/>
        </w:rPr>
        <w:t>ID</w:t>
      </w:r>
      <w:r w:rsidRPr="00015863">
        <w:rPr>
          <w:rFonts w:ascii="Arial" w:hAnsi="Arial" w:cs="Arial" w:hint="eastAsia"/>
        </w:rPr>
        <w:t>码，支持自动摄像跟踪功能；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lastRenderedPageBreak/>
        <w:t>★单元为无源设备，由会议主机供电，输入电压为</w:t>
      </w:r>
      <w:r w:rsidRPr="00015863">
        <w:rPr>
          <w:rFonts w:ascii="Arial" w:hAnsi="Arial" w:cs="Arial" w:hint="eastAsia"/>
        </w:rPr>
        <w:t>DC24V</w:t>
      </w:r>
      <w:r w:rsidRPr="00015863">
        <w:rPr>
          <w:rFonts w:ascii="Arial" w:hAnsi="Arial" w:cs="Arial" w:hint="eastAsia"/>
        </w:rPr>
        <w:t>；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t>★内置全频压限电路；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t>★话筒秆长度：</w:t>
      </w:r>
      <w:r w:rsidRPr="00015863">
        <w:rPr>
          <w:rFonts w:ascii="Arial" w:hAnsi="Arial" w:cs="Arial" w:hint="eastAsia"/>
        </w:rPr>
        <w:t>420mm</w:t>
      </w:r>
      <w:r w:rsidRPr="00015863">
        <w:rPr>
          <w:rFonts w:ascii="Arial" w:hAnsi="Arial" w:cs="Arial" w:hint="eastAsia"/>
        </w:rPr>
        <w:t>（标配），可选配</w:t>
      </w:r>
      <w:r w:rsidRPr="00015863">
        <w:rPr>
          <w:rFonts w:ascii="Arial" w:hAnsi="Arial" w:cs="Arial" w:hint="eastAsia"/>
        </w:rPr>
        <w:t>220mm/315mm/480mm/650mm</w:t>
      </w:r>
      <w:r w:rsidRPr="00015863">
        <w:rPr>
          <w:rFonts w:ascii="Arial" w:hAnsi="Arial" w:cs="Arial" w:hint="eastAsia"/>
        </w:rPr>
        <w:t>规格；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t>★信噪比：＞</w:t>
      </w:r>
      <w:r w:rsidRPr="00015863">
        <w:rPr>
          <w:rFonts w:ascii="Arial" w:hAnsi="Arial" w:cs="Arial" w:hint="eastAsia"/>
        </w:rPr>
        <w:t>80dB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t>★频率响应：</w:t>
      </w:r>
      <w:r w:rsidRPr="00015863">
        <w:rPr>
          <w:rFonts w:ascii="Arial" w:hAnsi="Arial" w:cs="Arial" w:hint="eastAsia"/>
        </w:rPr>
        <w:t>20Hz-20KHz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t>★灵敏度：﹣</w:t>
      </w:r>
      <w:r w:rsidRPr="00015863">
        <w:rPr>
          <w:rFonts w:ascii="Arial" w:hAnsi="Arial" w:cs="Arial" w:hint="eastAsia"/>
        </w:rPr>
        <w:t>43dB</w:t>
      </w:r>
      <w:r w:rsidRPr="00015863">
        <w:rPr>
          <w:rFonts w:ascii="Arial" w:hAnsi="Arial" w:cs="Arial" w:hint="eastAsia"/>
        </w:rPr>
        <w:t>±</w:t>
      </w:r>
      <w:r w:rsidRPr="00015863">
        <w:rPr>
          <w:rFonts w:ascii="Arial" w:hAnsi="Arial" w:cs="Arial" w:hint="eastAsia"/>
        </w:rPr>
        <w:t>2dB@1KHz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  <w:r w:rsidRPr="00015863">
        <w:rPr>
          <w:rFonts w:ascii="Arial" w:hAnsi="Arial" w:cs="Arial" w:hint="eastAsia"/>
        </w:rPr>
        <w:t>★总谐波失真：＜</w:t>
      </w:r>
      <w:r w:rsidRPr="00015863">
        <w:rPr>
          <w:rFonts w:ascii="Arial" w:hAnsi="Arial" w:cs="Arial" w:hint="eastAsia"/>
        </w:rPr>
        <w:t>0.05%</w:t>
      </w:r>
    </w:p>
    <w:p w:rsidR="00015863" w:rsidRPr="00015863" w:rsidRDefault="00015863" w:rsidP="00015863">
      <w:pPr>
        <w:widowControl/>
        <w:ind w:left="210" w:hangingChars="100" w:hanging="210"/>
        <w:jc w:val="left"/>
        <w:rPr>
          <w:rFonts w:ascii="Arial" w:hAnsi="Arial" w:cs="Arial"/>
        </w:rPr>
      </w:pPr>
    </w:p>
    <w:p w:rsidR="000F6DA9" w:rsidRDefault="000F6DA9" w:rsidP="000F6DA9">
      <w:pPr>
        <w:widowControl/>
        <w:ind w:left="210" w:hangingChars="100" w:hanging="210"/>
        <w:jc w:val="left"/>
        <w:rPr>
          <w:rFonts w:ascii="Arial" w:hAnsi="Arial" w:cs="Arial"/>
          <w:kern w:val="0"/>
          <w:szCs w:val="21"/>
        </w:rPr>
      </w:pPr>
    </w:p>
    <w:p w:rsidR="00722CA4" w:rsidRDefault="000F6DA9" w:rsidP="0026475F">
      <w:pPr>
        <w:widowControl/>
        <w:jc w:val="left"/>
        <w:rPr>
          <w:rFonts w:ascii="Arial" w:hAnsi="Arial" w:cs="Arial" w:hint="eastAsia"/>
          <w:bCs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产品参数：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5"/>
        <w:gridCol w:w="6057"/>
      </w:tblGrid>
      <w:tr w:rsidR="0026475F" w:rsidRPr="0026475F" w:rsidTr="0026475F">
        <w:trPr>
          <w:tblCellSpacing w:w="15" w:type="dxa"/>
        </w:trPr>
        <w:tc>
          <w:tcPr>
            <w:tcW w:w="2400" w:type="dxa"/>
            <w:shd w:val="clear" w:color="auto" w:fill="ECECEC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b/>
                <w:bCs/>
                <w:kern w:val="0"/>
                <w:sz w:val="24"/>
              </w:rPr>
              <w:t>技术参数</w:t>
            </w:r>
          </w:p>
        </w:tc>
        <w:tc>
          <w:tcPr>
            <w:tcW w:w="0" w:type="auto"/>
            <w:shd w:val="clear" w:color="auto" w:fill="ECECEC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6475F" w:rsidRPr="0026475F" w:rsidTr="0026475F">
        <w:trPr>
          <w:tblCellSpacing w:w="15" w:type="dxa"/>
        </w:trPr>
        <w:tc>
          <w:tcPr>
            <w:tcW w:w="0" w:type="auto"/>
            <w:shd w:val="clear" w:color="auto" w:fill="F8F8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电源</w:t>
            </w:r>
          </w:p>
        </w:tc>
        <w:tc>
          <w:tcPr>
            <w:tcW w:w="0" w:type="auto"/>
            <w:shd w:val="clear" w:color="auto" w:fill="F8F8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color w:val="565656"/>
                <w:kern w:val="0"/>
                <w:sz w:val="24"/>
              </w:rPr>
              <w:t>DC24V(主机供电)</w:t>
            </w:r>
          </w:p>
        </w:tc>
      </w:tr>
      <w:tr w:rsidR="0026475F" w:rsidRPr="0026475F" w:rsidTr="0026475F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频率响应</w:t>
            </w:r>
          </w:p>
        </w:tc>
        <w:tc>
          <w:tcPr>
            <w:tcW w:w="0" w:type="auto"/>
            <w:shd w:val="clear" w:color="auto" w:fill="ECECEC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20Hz-20KHz</w:t>
            </w:r>
          </w:p>
        </w:tc>
      </w:tr>
      <w:tr w:rsidR="0026475F" w:rsidRPr="0026475F" w:rsidTr="0026475F">
        <w:trPr>
          <w:tblCellSpacing w:w="15" w:type="dxa"/>
        </w:trPr>
        <w:tc>
          <w:tcPr>
            <w:tcW w:w="0" w:type="auto"/>
            <w:shd w:val="clear" w:color="auto" w:fill="F8F8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通道串音</w:t>
            </w:r>
          </w:p>
        </w:tc>
        <w:tc>
          <w:tcPr>
            <w:tcW w:w="0" w:type="auto"/>
            <w:shd w:val="clear" w:color="auto" w:fill="F8F8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＞80dB</w:t>
            </w:r>
          </w:p>
        </w:tc>
      </w:tr>
      <w:tr w:rsidR="0026475F" w:rsidRPr="0026475F" w:rsidTr="0026475F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信噪比</w:t>
            </w:r>
          </w:p>
        </w:tc>
        <w:tc>
          <w:tcPr>
            <w:tcW w:w="0" w:type="auto"/>
            <w:shd w:val="clear" w:color="auto" w:fill="ECECEC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＞80dB</w:t>
            </w:r>
          </w:p>
        </w:tc>
      </w:tr>
      <w:tr w:rsidR="0026475F" w:rsidRPr="0026475F" w:rsidTr="0026475F">
        <w:trPr>
          <w:tblCellSpacing w:w="15" w:type="dxa"/>
        </w:trPr>
        <w:tc>
          <w:tcPr>
            <w:tcW w:w="0" w:type="auto"/>
            <w:shd w:val="clear" w:color="auto" w:fill="F8F8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最大功耗</w:t>
            </w:r>
          </w:p>
        </w:tc>
        <w:tc>
          <w:tcPr>
            <w:tcW w:w="0" w:type="auto"/>
            <w:shd w:val="clear" w:color="auto" w:fill="F8F8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3W</w:t>
            </w:r>
          </w:p>
        </w:tc>
      </w:tr>
      <w:tr w:rsidR="0026475F" w:rsidRPr="0026475F" w:rsidTr="0026475F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灵敏度</w:t>
            </w:r>
          </w:p>
        </w:tc>
        <w:tc>
          <w:tcPr>
            <w:tcW w:w="0" w:type="auto"/>
            <w:shd w:val="clear" w:color="auto" w:fill="ECECEC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-46dBV/pa</w:t>
            </w:r>
          </w:p>
        </w:tc>
      </w:tr>
      <w:tr w:rsidR="0026475F" w:rsidRPr="0026475F" w:rsidTr="0026475F">
        <w:trPr>
          <w:tblCellSpacing w:w="15" w:type="dxa"/>
        </w:trPr>
        <w:tc>
          <w:tcPr>
            <w:tcW w:w="0" w:type="auto"/>
            <w:shd w:val="clear" w:color="auto" w:fill="F8F8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频率响应</w:t>
            </w:r>
          </w:p>
        </w:tc>
        <w:tc>
          <w:tcPr>
            <w:tcW w:w="0" w:type="auto"/>
            <w:shd w:val="clear" w:color="auto" w:fill="F8F8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20Hz-20KHZ</w:t>
            </w:r>
          </w:p>
        </w:tc>
      </w:tr>
      <w:tr w:rsidR="0026475F" w:rsidRPr="0026475F" w:rsidTr="0026475F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输入阻抗</w:t>
            </w:r>
          </w:p>
        </w:tc>
        <w:tc>
          <w:tcPr>
            <w:tcW w:w="0" w:type="auto"/>
            <w:shd w:val="clear" w:color="auto" w:fill="ECECEC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2.2K</w:t>
            </w:r>
          </w:p>
        </w:tc>
      </w:tr>
      <w:tr w:rsidR="0026475F" w:rsidRPr="0026475F" w:rsidTr="0026475F">
        <w:trPr>
          <w:tblCellSpacing w:w="15" w:type="dxa"/>
        </w:trPr>
        <w:tc>
          <w:tcPr>
            <w:tcW w:w="0" w:type="auto"/>
            <w:shd w:val="clear" w:color="auto" w:fill="F8F8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耳机音量</w:t>
            </w:r>
          </w:p>
        </w:tc>
        <w:tc>
          <w:tcPr>
            <w:tcW w:w="0" w:type="auto"/>
            <w:shd w:val="clear" w:color="auto" w:fill="F8F8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10mW</w:t>
            </w:r>
          </w:p>
        </w:tc>
      </w:tr>
      <w:tr w:rsidR="0026475F" w:rsidRPr="0026475F" w:rsidTr="0026475F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color w:val="565656"/>
                <w:kern w:val="0"/>
                <w:sz w:val="24"/>
              </w:rPr>
              <w:t>开孔尺寸</w:t>
            </w:r>
          </w:p>
        </w:tc>
        <w:tc>
          <w:tcPr>
            <w:tcW w:w="0" w:type="auto"/>
            <w:shd w:val="clear" w:color="auto" w:fill="ECECEC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color w:val="222222"/>
                <w:kern w:val="0"/>
                <w:sz w:val="24"/>
              </w:rPr>
              <w:t>长102.5x宽31.5</w:t>
            </w:r>
            <w:r w:rsidRPr="0026475F">
              <w:rPr>
                <w:rFonts w:ascii="宋体" w:hAnsi="宋体" w:cs="宋体"/>
                <w:kern w:val="0"/>
                <w:sz w:val="24"/>
              </w:rPr>
              <w:t>(mm)</w:t>
            </w:r>
          </w:p>
        </w:tc>
      </w:tr>
      <w:tr w:rsidR="0026475F" w:rsidRPr="0026475F" w:rsidTr="0026475F">
        <w:trPr>
          <w:tblCellSpacing w:w="15" w:type="dxa"/>
        </w:trPr>
        <w:tc>
          <w:tcPr>
            <w:tcW w:w="0" w:type="auto"/>
            <w:shd w:val="clear" w:color="auto" w:fill="F8F8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尺寸（mm）</w:t>
            </w:r>
          </w:p>
        </w:tc>
        <w:tc>
          <w:tcPr>
            <w:tcW w:w="0" w:type="auto"/>
            <w:shd w:val="clear" w:color="auto" w:fill="F8F8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长129x宽40x厚4mm(上盖尺寸);</w:t>
            </w:r>
            <w:r w:rsidRPr="0026475F">
              <w:rPr>
                <w:rFonts w:ascii="宋体" w:hAnsi="宋体" w:cs="宋体"/>
                <w:kern w:val="0"/>
                <w:sz w:val="24"/>
              </w:rPr>
              <w:br/>
              <w:t>长129x宽40x厚105mm(包括上盖尺寸);</w:t>
            </w:r>
          </w:p>
        </w:tc>
      </w:tr>
      <w:tr w:rsidR="0026475F" w:rsidRPr="0026475F" w:rsidTr="0026475F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颜色</w:t>
            </w:r>
          </w:p>
        </w:tc>
        <w:tc>
          <w:tcPr>
            <w:tcW w:w="0" w:type="auto"/>
            <w:shd w:val="clear" w:color="auto" w:fill="ECECEC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6475F" w:rsidRPr="0026475F" w:rsidRDefault="0026475F" w:rsidP="0026475F">
            <w:pPr>
              <w:widowControl/>
              <w:spacing w:line="299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475F">
              <w:rPr>
                <w:rFonts w:ascii="宋体" w:hAnsi="宋体" w:cs="宋体"/>
                <w:kern w:val="0"/>
                <w:sz w:val="24"/>
              </w:rPr>
              <w:t>黑色拉丝铝</w:t>
            </w:r>
          </w:p>
        </w:tc>
      </w:tr>
    </w:tbl>
    <w:p w:rsidR="0026475F" w:rsidRDefault="0026475F" w:rsidP="0026475F">
      <w:pPr>
        <w:widowControl/>
        <w:jc w:val="left"/>
      </w:pPr>
    </w:p>
    <w:sectPr w:rsidR="0026475F" w:rsidSect="0011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612" w:rsidRDefault="00A74612" w:rsidP="000F6DA9">
      <w:r>
        <w:separator/>
      </w:r>
    </w:p>
  </w:endnote>
  <w:endnote w:type="continuationSeparator" w:id="1">
    <w:p w:rsidR="00A74612" w:rsidRDefault="00A74612" w:rsidP="000F6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612" w:rsidRDefault="00A74612" w:rsidP="000F6DA9">
      <w:r>
        <w:separator/>
      </w:r>
    </w:p>
  </w:footnote>
  <w:footnote w:type="continuationSeparator" w:id="1">
    <w:p w:rsidR="00A74612" w:rsidRDefault="00A74612" w:rsidP="000F6D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DA9"/>
    <w:rsid w:val="00015863"/>
    <w:rsid w:val="000237B1"/>
    <w:rsid w:val="000313EE"/>
    <w:rsid w:val="000F6DA9"/>
    <w:rsid w:val="00112C88"/>
    <w:rsid w:val="0026475F"/>
    <w:rsid w:val="004F720F"/>
    <w:rsid w:val="00722CA4"/>
    <w:rsid w:val="007E005D"/>
    <w:rsid w:val="00A74612"/>
    <w:rsid w:val="00B11774"/>
    <w:rsid w:val="00C44FFC"/>
    <w:rsid w:val="00CB6887"/>
    <w:rsid w:val="00CF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0F6DA9"/>
    <w:pPr>
      <w:keepNext/>
      <w:keepLines/>
      <w:spacing w:line="120" w:lineRule="auto"/>
      <w:outlineLvl w:val="3"/>
    </w:pPr>
    <w:rPr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6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6D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6D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6DA9"/>
    <w:rPr>
      <w:sz w:val="18"/>
      <w:szCs w:val="18"/>
    </w:rPr>
  </w:style>
  <w:style w:type="character" w:customStyle="1" w:styleId="4Char">
    <w:name w:val="标题 4 Char"/>
    <w:basedOn w:val="a0"/>
    <w:link w:val="4"/>
    <w:rsid w:val="000F6DA9"/>
    <w:rPr>
      <w:rFonts w:eastAsia="宋体" w:cs="Times New Roman"/>
      <w:b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0F6D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6DA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15863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2647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2647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WEI</cp:lastModifiedBy>
  <cp:revision>4</cp:revision>
  <dcterms:created xsi:type="dcterms:W3CDTF">2019-10-24T09:00:00Z</dcterms:created>
  <dcterms:modified xsi:type="dcterms:W3CDTF">2019-10-24T09:49:00Z</dcterms:modified>
</cp:coreProperties>
</file>