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8F" w:rsidRDefault="00BA288F" w:rsidP="00BA288F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A288F">
        <w:rPr>
          <w:rFonts w:ascii="宋体" w:eastAsia="宋体" w:hAnsi="宋体" w:cs="宋体"/>
          <w:kern w:val="0"/>
          <w:sz w:val="24"/>
          <w:szCs w:val="24"/>
        </w:rPr>
        <w:t>PAD无线触摸屏</w:t>
      </w:r>
    </w:p>
    <w:p w:rsidR="00BA288F" w:rsidRPr="00BA288F" w:rsidRDefault="00BA288F" w:rsidP="00BA288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961525"/>
            <wp:effectExtent l="19050" t="0" r="2540" b="0"/>
            <wp:docPr id="4" name="currentImg" descr="https://timgsa.baidu.com/timg?image&amp;quality=80&amp;size=b9999_10000&amp;sec=1571916326732&amp;di=67d7fe4039be52d5ae529a51ec97593e&amp;imgtype=0&amp;src=http%3A%2F%2Fimg.pconline.com.cn%2Fimages%2Fproduct%2F5798%2F579830%2Fmini4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71916326732&amp;di=67d7fe4039be52d5ae529a51ec97593e&amp;imgtype=0&amp;src=http%3A%2F%2Fimg.pconline.com.cn%2Fimages%2Fproduct%2F5798%2F579830%2Fmini4-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88F" w:rsidRPr="00BA288F" w:rsidRDefault="00BA288F" w:rsidP="00BA288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A288F">
        <w:rPr>
          <w:rFonts w:ascii="宋体" w:eastAsia="宋体" w:hAnsi="宋体" w:cs="宋体"/>
          <w:b/>
          <w:kern w:val="0"/>
          <w:sz w:val="24"/>
          <w:szCs w:val="24"/>
        </w:rPr>
        <w:t>产品概述：</w:t>
      </w:r>
    </w:p>
    <w:p w:rsidR="00BA288F" w:rsidRPr="00BA288F" w:rsidRDefault="00BA288F" w:rsidP="00BA288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88F">
        <w:rPr>
          <w:rFonts w:ascii="Arial" w:eastAsia="宋体" w:hAnsi="Arial" w:cs="Arial"/>
          <w:color w:val="484848"/>
          <w:kern w:val="0"/>
          <w:sz w:val="19"/>
          <w:szCs w:val="19"/>
        </w:rPr>
        <w:t>IPAD</w:t>
      </w:r>
      <w:r w:rsidRPr="00BA288F">
        <w:rPr>
          <w:rFonts w:ascii="Arial" w:eastAsia="宋体" w:hAnsi="Arial" w:cs="Arial"/>
          <w:color w:val="484848"/>
          <w:kern w:val="0"/>
          <w:sz w:val="19"/>
          <w:szCs w:val="19"/>
        </w:rPr>
        <w:t>可编程无线触摸屏是一款可兼容</w:t>
      </w:r>
      <w:r w:rsidRPr="00BA288F">
        <w:rPr>
          <w:rFonts w:ascii="Arial" w:eastAsia="宋体" w:hAnsi="Arial" w:cs="Arial"/>
          <w:color w:val="484848"/>
          <w:kern w:val="0"/>
          <w:sz w:val="19"/>
          <w:szCs w:val="19"/>
        </w:rPr>
        <w:t>KONSETON</w:t>
      </w:r>
      <w:r w:rsidRPr="00BA288F">
        <w:rPr>
          <w:rFonts w:ascii="Arial" w:eastAsia="宋体" w:hAnsi="Arial" w:cs="Arial"/>
          <w:color w:val="484848"/>
          <w:kern w:val="0"/>
          <w:sz w:val="19"/>
          <w:szCs w:val="19"/>
        </w:rPr>
        <w:t>可编程系列中控主机的移动式无线全彩控制屏，其采用图像解析度高达</w:t>
      </w:r>
      <w:r w:rsidRPr="00BA288F">
        <w:rPr>
          <w:rFonts w:ascii="Arial" w:eastAsia="宋体" w:hAnsi="Arial" w:cs="Arial"/>
          <w:color w:val="484848"/>
          <w:kern w:val="0"/>
          <w:sz w:val="19"/>
          <w:szCs w:val="19"/>
        </w:rPr>
        <w:t>2048x1536</w:t>
      </w:r>
      <w:r w:rsidRPr="00BA288F">
        <w:rPr>
          <w:rFonts w:ascii="Arial" w:eastAsia="宋体" w:hAnsi="Arial" w:cs="Arial"/>
          <w:color w:val="484848"/>
          <w:kern w:val="0"/>
          <w:sz w:val="19"/>
          <w:szCs w:val="19"/>
        </w:rPr>
        <w:t>的全视角液晶屏，配合透光率高达</w:t>
      </w:r>
      <w:r w:rsidRPr="00BA288F">
        <w:rPr>
          <w:rFonts w:ascii="Arial" w:eastAsia="宋体" w:hAnsi="Arial" w:cs="Arial"/>
          <w:color w:val="484848"/>
          <w:kern w:val="0"/>
          <w:sz w:val="19"/>
          <w:szCs w:val="19"/>
        </w:rPr>
        <w:t>99.9%</w:t>
      </w:r>
      <w:r w:rsidRPr="00BA288F">
        <w:rPr>
          <w:rFonts w:ascii="Arial" w:eastAsia="宋体" w:hAnsi="Arial" w:cs="Arial"/>
          <w:color w:val="484848"/>
          <w:kern w:val="0"/>
          <w:sz w:val="19"/>
          <w:szCs w:val="19"/>
        </w:rPr>
        <w:t>的电容式触摸屏，让您在控制中更加精确，有易于使用、坚固耐用、反应速度快等优点。</w:t>
      </w:r>
    </w:p>
    <w:p w:rsidR="00000000" w:rsidRDefault="00BA288F">
      <w:pPr>
        <w:rPr>
          <w:rFonts w:hint="eastAsia"/>
        </w:rPr>
      </w:pPr>
      <w:r>
        <w:t>功能特点</w:t>
      </w:r>
    </w:p>
    <w:p w:rsidR="00BA288F" w:rsidRDefault="00BA288F">
      <w:pPr>
        <w:rPr>
          <w:rFonts w:hint="eastAsia"/>
        </w:rPr>
      </w:pPr>
      <w:r>
        <w:rPr>
          <w:rFonts w:ascii="宋体" w:eastAsia="宋体" w:hAnsi="宋体" w:cs="宋体" w:hint="eastAsia"/>
        </w:rPr>
        <w:t>★</w:t>
      </w:r>
      <w:r>
        <w:t>支持无障碍开阔地带无线传输距离</w:t>
      </w:r>
      <w:r>
        <w:t>&gt;50M</w:t>
      </w:r>
      <w:r>
        <w:t>；</w:t>
      </w:r>
      <w:r>
        <w:br/>
      </w:r>
      <w:r>
        <w:rPr>
          <w:rFonts w:ascii="宋体" w:eastAsia="宋体" w:hAnsi="宋体" w:cs="宋体" w:hint="eastAsia"/>
        </w:rPr>
        <w:t>★</w:t>
      </w:r>
      <w:r>
        <w:t>支持</w:t>
      </w:r>
      <w:r>
        <w:t>2048x1536</w:t>
      </w:r>
      <w:r>
        <w:t>解析度</w:t>
      </w:r>
      <w:r>
        <w:t>16:9</w:t>
      </w:r>
      <w:r>
        <w:t>宽屏清晰显示；</w:t>
      </w:r>
      <w:r>
        <w:br/>
      </w:r>
      <w:r>
        <w:rPr>
          <w:rFonts w:ascii="宋体" w:eastAsia="宋体" w:hAnsi="宋体" w:cs="宋体" w:hint="eastAsia"/>
        </w:rPr>
        <w:t>★</w:t>
      </w:r>
      <w:r>
        <w:t>支持电容屏，透光率高达</w:t>
      </w:r>
      <w:r>
        <w:t>99.9%</w:t>
      </w:r>
      <w:r>
        <w:t>；</w:t>
      </w:r>
      <w:r>
        <w:br/>
      </w:r>
      <w:r>
        <w:rPr>
          <w:rFonts w:ascii="宋体" w:eastAsia="宋体" w:hAnsi="宋体" w:cs="宋体" w:hint="eastAsia"/>
        </w:rPr>
        <w:t>★</w:t>
      </w:r>
      <w:r>
        <w:t>操作界面可由用户自定义，</w:t>
      </w:r>
      <w:r>
        <w:t>PNG</w:t>
      </w:r>
      <w:r>
        <w:t>、</w:t>
      </w:r>
      <w:r>
        <w:t>JPG</w:t>
      </w:r>
      <w:r>
        <w:t>等常用图像格式，图形界面支持文本、</w:t>
      </w:r>
      <w:r>
        <w:t>3D</w:t>
      </w:r>
      <w:r>
        <w:t>按钮、多态按钮、非规则按钮特效；</w:t>
      </w:r>
      <w:r>
        <w:br/>
      </w:r>
      <w:r>
        <w:rPr>
          <w:rFonts w:ascii="宋体" w:eastAsia="宋体" w:hAnsi="宋体" w:cs="宋体" w:hint="eastAsia"/>
        </w:rPr>
        <w:t>★</w:t>
      </w:r>
      <w:r>
        <w:t>具有推拉式跳页和子页显示功能及中英文显示功能；</w:t>
      </w:r>
      <w:r>
        <w:br/>
      </w:r>
      <w:r>
        <w:rPr>
          <w:rFonts w:ascii="宋体" w:eastAsia="宋体" w:hAnsi="宋体" w:cs="宋体" w:hint="eastAsia"/>
        </w:rPr>
        <w:t>★</w:t>
      </w:r>
      <w:r>
        <w:t>支持手持移动使用；</w:t>
      </w:r>
      <w:r>
        <w:br/>
      </w:r>
      <w:r>
        <w:rPr>
          <w:rFonts w:ascii="宋体" w:eastAsia="宋体" w:hAnsi="宋体" w:cs="宋体" w:hint="eastAsia"/>
        </w:rPr>
        <w:t>★</w:t>
      </w:r>
      <w:r>
        <w:t>支持</w:t>
      </w:r>
      <w:r>
        <w:t>USB</w:t>
      </w:r>
      <w:r>
        <w:t>充电；</w:t>
      </w:r>
      <w:r>
        <w:br/>
      </w:r>
      <w:r>
        <w:rPr>
          <w:rFonts w:ascii="宋体" w:eastAsia="宋体" w:hAnsi="宋体" w:cs="宋体" w:hint="eastAsia"/>
        </w:rPr>
        <w:t>★</w:t>
      </w:r>
      <w:r>
        <w:t>支持</w:t>
      </w:r>
      <w:r>
        <w:t>WIFI</w:t>
      </w:r>
      <w:r>
        <w:t>无线下载数据，管理软件；</w:t>
      </w:r>
      <w:r>
        <w:br/>
      </w:r>
      <w:r>
        <w:rPr>
          <w:rFonts w:ascii="宋体" w:eastAsia="宋体" w:hAnsi="宋体" w:cs="宋体" w:hint="eastAsia"/>
        </w:rPr>
        <w:t>★</w:t>
      </w:r>
      <w:r>
        <w:t>支持画中画；</w:t>
      </w:r>
      <w:r>
        <w:br/>
      </w:r>
      <w:r>
        <w:rPr>
          <w:rFonts w:ascii="宋体" w:eastAsia="宋体" w:hAnsi="宋体" w:cs="宋体" w:hint="eastAsia"/>
        </w:rPr>
        <w:t>★</w:t>
      </w:r>
      <w:r>
        <w:rPr>
          <w:rFonts w:ascii="Calibri" w:hAnsi="Calibri" w:cs="Calibri"/>
        </w:rPr>
        <w:t>WiFi</w:t>
      </w:r>
      <w:r>
        <w:t>支持双向控制。</w:t>
      </w:r>
    </w:p>
    <w:p w:rsidR="00BA288F" w:rsidRDefault="00BA288F">
      <w:pPr>
        <w:rPr>
          <w:rFonts w:hint="eastAsia"/>
        </w:rPr>
      </w:pPr>
    </w:p>
    <w:p w:rsidR="00BA288F" w:rsidRDefault="00BA288F">
      <w:pPr>
        <w:rPr>
          <w:rFonts w:asciiTheme="minorEastAsia" w:hAnsiTheme="minorEastAsia" w:hint="eastAsia"/>
          <w:b/>
          <w:sz w:val="24"/>
          <w:szCs w:val="24"/>
        </w:rPr>
      </w:pPr>
      <w:r w:rsidRPr="00BA288F">
        <w:rPr>
          <w:rFonts w:asciiTheme="minorEastAsia" w:hAnsiTheme="minorEastAsia"/>
          <w:b/>
          <w:sz w:val="24"/>
          <w:szCs w:val="24"/>
        </w:rPr>
        <w:t>规格参数</w:t>
      </w:r>
      <w:r w:rsidRPr="00BA288F">
        <w:rPr>
          <w:rFonts w:asciiTheme="minorEastAsia" w:hAnsiTheme="minorEastAsia" w:hint="eastAsia"/>
          <w:b/>
          <w:sz w:val="24"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2"/>
        <w:gridCol w:w="5984"/>
      </w:tblGrid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内存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16GB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gridSpan w:val="2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显示屏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屏幕种类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IPS屏,Retina屏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尺寸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9.7"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分辨率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2048x1536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宽高比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16:9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色深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18位256K彩色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透明度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8位alpha通道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亮度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400尼特（cd/㎡）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对比度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800:1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背光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WLED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可视角度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水平±85°</w:t>
            </w: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垂直±85°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gridSpan w:val="2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控制-触控面板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触摸屏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9.7"电容式触摸屏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电源接口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DC 5V/1.5A 输入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USB接口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Micro USB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gridSpan w:val="2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电池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容量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3.7V/5500mAH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充电饱和时间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5小时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充电温度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0℃ - 45℃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锂离子可充电电池7.4V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gridSpan w:val="2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其他规格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扬声器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双声道L+R立体声输出，8Ω1W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无线wifi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2.4Ghz,无障碍传输距离100m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最大功耗</w:t>
            </w:r>
          </w:p>
        </w:tc>
        <w:tc>
          <w:tcPr>
            <w:tcW w:w="0" w:type="auto"/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5.35W(5V/1070mA)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图像引擎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BITBLIT和轮换的2D图形加速引擎</w:t>
            </w:r>
          </w:p>
        </w:tc>
      </w:tr>
      <w:tr w:rsidR="00BA288F" w:rsidRPr="00BA288F" w:rsidTr="00BA288F">
        <w:trPr>
          <w:tblCellSpacing w:w="15" w:type="dxa"/>
        </w:trPr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重量</w:t>
            </w:r>
          </w:p>
        </w:tc>
        <w:tc>
          <w:tcPr>
            <w:tcW w:w="0" w:type="auto"/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88F" w:rsidRPr="00BA288F" w:rsidRDefault="00BA288F" w:rsidP="00BA288F">
            <w:pPr>
              <w:widowControl/>
              <w:spacing w:line="21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88F">
              <w:rPr>
                <w:rFonts w:ascii="宋体" w:eastAsia="宋体" w:hAnsi="宋体" w:cs="宋体"/>
                <w:kern w:val="0"/>
                <w:sz w:val="24"/>
                <w:szCs w:val="24"/>
              </w:rPr>
              <w:t> 约650g</w:t>
            </w:r>
          </w:p>
        </w:tc>
      </w:tr>
    </w:tbl>
    <w:p w:rsidR="00BA288F" w:rsidRDefault="00BA288F">
      <w:pPr>
        <w:rPr>
          <w:rFonts w:asciiTheme="minorEastAsia" w:hAnsiTheme="minorEastAsia" w:hint="eastAsia"/>
          <w:b/>
          <w:sz w:val="24"/>
          <w:szCs w:val="24"/>
        </w:rPr>
      </w:pPr>
    </w:p>
    <w:p w:rsidR="00BA288F" w:rsidRPr="00BA288F" w:rsidRDefault="00BA288F">
      <w:pPr>
        <w:rPr>
          <w:rFonts w:asciiTheme="minorEastAsia" w:hAnsiTheme="minorEastAsia" w:hint="eastAsia"/>
          <w:b/>
          <w:sz w:val="24"/>
          <w:szCs w:val="24"/>
        </w:rPr>
      </w:pPr>
      <w:r w:rsidRPr="00BA288F">
        <w:rPr>
          <w:b/>
        </w:rPr>
        <w:t>系统连接图</w:t>
      </w:r>
      <w:r>
        <w:rPr>
          <w:rFonts w:hint="eastAsia"/>
          <w:b/>
        </w:rPr>
        <w:t>:</w:t>
      </w:r>
    </w:p>
    <w:p w:rsidR="00BA288F" w:rsidRPr="00BA288F" w:rsidRDefault="00BA288F">
      <w:pPr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490702"/>
            <wp:effectExtent l="19050" t="0" r="2540" b="0"/>
            <wp:docPr id="1" name="图片 1" descr="http://www.konseton.com/uploads/allimg/161221/2-1612211ZJ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seton.com/uploads/allimg/161221/2-1612211ZJ5B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88F" w:rsidRPr="00BA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B9" w:rsidRDefault="00205AB9" w:rsidP="00BA288F">
      <w:r>
        <w:separator/>
      </w:r>
    </w:p>
  </w:endnote>
  <w:endnote w:type="continuationSeparator" w:id="1">
    <w:p w:rsidR="00205AB9" w:rsidRDefault="00205AB9" w:rsidP="00BA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B9" w:rsidRDefault="00205AB9" w:rsidP="00BA288F">
      <w:r>
        <w:separator/>
      </w:r>
    </w:p>
  </w:footnote>
  <w:footnote w:type="continuationSeparator" w:id="1">
    <w:p w:rsidR="00205AB9" w:rsidRDefault="00205AB9" w:rsidP="00BA2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88F"/>
    <w:rsid w:val="00205AB9"/>
    <w:rsid w:val="00BA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88F"/>
    <w:rPr>
      <w:sz w:val="18"/>
      <w:szCs w:val="18"/>
    </w:rPr>
  </w:style>
  <w:style w:type="paragraph" w:styleId="a5">
    <w:name w:val="Normal (Web)"/>
    <w:basedOn w:val="a"/>
    <w:uiPriority w:val="99"/>
    <w:unhideWhenUsed/>
    <w:rsid w:val="00BA28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A288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A28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28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2019-10-24T08:25:00Z</dcterms:created>
  <dcterms:modified xsi:type="dcterms:W3CDTF">2019-10-24T08:37:00Z</dcterms:modified>
</cp:coreProperties>
</file>